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6EEC" w14:textId="77777777" w:rsidR="00886080" w:rsidRPr="00B23707" w:rsidRDefault="00886080" w:rsidP="00886080">
      <w:pPr>
        <w:spacing w:before="375" w:after="450" w:line="240" w:lineRule="auto"/>
        <w:jc w:val="both"/>
        <w:textAlignment w:val="baseline"/>
        <w:outlineLvl w:val="0"/>
        <w:rPr>
          <w:rFonts w:ascii="Roboto-Regular" w:eastAsia="Times New Roman" w:hAnsi="Roboto-Regular" w:cs="Times New Roman"/>
          <w:color w:val="2D2F32"/>
          <w:kern w:val="36"/>
          <w:sz w:val="36"/>
          <w:szCs w:val="36"/>
          <w:lang w:eastAsia="ru-RU"/>
        </w:rPr>
      </w:pPr>
      <w:r w:rsidRPr="00B23707">
        <w:rPr>
          <w:rFonts w:ascii="Roboto-Regular" w:eastAsia="Times New Roman" w:hAnsi="Roboto-Regular" w:cs="Times New Roman"/>
          <w:color w:val="2D2F32"/>
          <w:kern w:val="36"/>
          <w:sz w:val="36"/>
          <w:szCs w:val="36"/>
          <w:lang w:eastAsia="ru-RU"/>
        </w:rPr>
        <w:t>Зачисление ребенка в первый класс</w:t>
      </w:r>
    </w:p>
    <w:p w14:paraId="079C2D6D" w14:textId="77777777" w:rsidR="00886080" w:rsidRDefault="00886080" w:rsidP="00886080">
      <w:pPr>
        <w:spacing w:after="0" w:line="240" w:lineRule="auto"/>
        <w:textAlignment w:val="baseline"/>
        <w:outlineLvl w:val="1"/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</w:pPr>
      <w:r w:rsidRPr="00886080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Ответы на часто задаваемые вопросы родителей (законных представителей) будущих первоклассников</w:t>
      </w:r>
    </w:p>
    <w:p w14:paraId="0D877256" w14:textId="77777777" w:rsidR="00886080" w:rsidRPr="00886080" w:rsidRDefault="00886080" w:rsidP="00886080">
      <w:pPr>
        <w:spacing w:after="0" w:line="240" w:lineRule="auto"/>
        <w:textAlignment w:val="baseline"/>
        <w:outlineLvl w:val="1"/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</w:pPr>
    </w:p>
    <w:tbl>
      <w:tblPr>
        <w:tblW w:w="10066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7070"/>
      </w:tblGrid>
      <w:tr w:rsidR="00886080" w:rsidRPr="00886080" w14:paraId="63C9F9F8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A0883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55710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886080" w:rsidRPr="00886080" w14:paraId="7564FA7A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7945B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акими документами регламентирована запись в 1 класс на 2026-2027 учебный год?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34B2A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ФЗ-273 от 2012 года «Об образовании в Российской Федерации».</w:t>
            </w:r>
          </w:p>
          <w:p w14:paraId="58775782" w14:textId="77777777" w:rsidR="00886080" w:rsidRPr="00886080" w:rsidRDefault="00B23707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hyperlink r:id="rId5" w:history="1">
              <w:r w:rsidR="00886080" w:rsidRPr="00886080">
                <w:rPr>
                  <w:rFonts w:ascii="unset" w:eastAsia="Times New Roman" w:hAnsi="unset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Приказ </w:t>
              </w:r>
              <w:proofErr w:type="spellStart"/>
              <w:r w:rsidR="00886080" w:rsidRPr="00886080">
                <w:rPr>
                  <w:rFonts w:ascii="unset" w:eastAsia="Times New Roman" w:hAnsi="unset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Минпросвещения</w:t>
              </w:r>
              <w:proofErr w:type="spellEnd"/>
              <w:r w:rsidR="00886080" w:rsidRPr="00886080">
                <w:rPr>
                  <w:rFonts w:ascii="unset" w:eastAsia="Times New Roman" w:hAnsi="unset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от 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  </w:r>
            </w:hyperlink>
            <w:r w:rsidR="00886080"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080" w:rsidRPr="00886080" w14:paraId="4579569D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A1BDF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14:paraId="593C1619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Когда начинается и в каком </w:t>
            </w:r>
            <w:proofErr w:type="gramStart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порядке  проходит</w:t>
            </w:r>
            <w:proofErr w:type="gramEnd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запись в первые классы?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89FFC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Прием </w:t>
            </w:r>
            <w:proofErr w:type="gramStart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заявлений  на</w:t>
            </w:r>
            <w:proofErr w:type="gramEnd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обучение в первый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класс  будет  осуществляться в два потока.</w:t>
            </w:r>
          </w:p>
          <w:p w14:paraId="449B2533" w14:textId="11420FD5" w:rsidR="00B23707" w:rsidRDefault="00886080" w:rsidP="00B23707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   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В первом </w:t>
            </w:r>
            <w:proofErr w:type="gramStart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потоке  не</w:t>
            </w:r>
            <w:proofErr w:type="gramEnd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позднее 1 апреля  текущего года до момента заполнения свободных мест, но не позднее 30 июня текущего года, будет  осуществляться  прием лиц, проживающих на территории, за которой закреплена школа</w:t>
            </w:r>
            <w:r w:rsidRPr="00B2370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.</w:t>
            </w:r>
            <w:r w:rsidR="00B2370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Постановление администрации Варнавинского </w:t>
            </w:r>
            <w:proofErr w:type="spellStart"/>
            <w:r w:rsidR="00B2370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мо</w:t>
            </w:r>
            <w:proofErr w:type="spellEnd"/>
            <w:r w:rsidR="00B2370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«О закреплении территорий …»</w:t>
            </w:r>
          </w:p>
          <w:p w14:paraId="7B7B5503" w14:textId="77EFC666" w:rsidR="00886080" w:rsidRPr="00886080" w:rsidRDefault="00886080" w:rsidP="00B23707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     При наличии свободных мест по состоянию на начало июля текущего года школы начнут работу по организации второго потока.  В это время прием заявлений на зачисление в первый класс будет проходить уже без учета требований к регистрации на </w:t>
            </w:r>
            <w:proofErr w:type="spellStart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микроучастке</w:t>
            </w:r>
            <w:proofErr w:type="spellEnd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школы, но при условии наличия в школе свободных мест. Прием заявлений во втором </w:t>
            </w:r>
            <w:proofErr w:type="gramStart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потоке  начнётся</w:t>
            </w:r>
            <w:proofErr w:type="gramEnd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с  6 июля текущего года до момента заполнения свободных мест, но не позднее 5 сентября  текущего года.  </w:t>
            </w:r>
          </w:p>
        </w:tc>
      </w:tr>
      <w:tr w:rsidR="00886080" w:rsidRPr="00886080" w14:paraId="343F01C6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4AD1D" w14:textId="09D2ACF5" w:rsidR="00886080" w:rsidRPr="00886080" w:rsidRDefault="00886080" w:rsidP="00B2370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Обязательно ли посещать курсы по подготовке к школе для поступления в 1 класс?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20322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Посещение подобных курсов не является обязательным. Данная услуга предоставляется только на добровольной основе, по желанию родителей. Обращаем ваше внимание, что обучение на курсах подготовки к школе не гарантирует зачисление </w:t>
            </w:r>
            <w:proofErr w:type="gramStart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ребенка  именно</w:t>
            </w:r>
            <w:proofErr w:type="gramEnd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в эту школу, если она не закреплена за адресом регистрации вашей семьи на 1 апреля или в ней нет свободных мест на 6 июля.</w:t>
            </w:r>
          </w:p>
        </w:tc>
      </w:tr>
      <w:tr w:rsidR="00886080" w:rsidRPr="00886080" w14:paraId="13C6676A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FFE2D" w14:textId="2054275E" w:rsidR="00886080" w:rsidRPr="00886080" w:rsidRDefault="00886080" w:rsidP="00B2370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С какого возраста принимают детей в первый класс?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FFCE9" w14:textId="5776F646" w:rsidR="00886080" w:rsidRPr="00886080" w:rsidRDefault="00886080" w:rsidP="00B2370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С 6,6 до 8 лет</w:t>
            </w:r>
          </w:p>
        </w:tc>
      </w:tr>
      <w:tr w:rsidR="00886080" w:rsidRPr="00886080" w14:paraId="5A53541D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A0F38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14:paraId="0EA6BCA6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Если на 01.09.2026 г. ребенку не исполнилось 6,6 лет, а по вашему мнению он готов к школе, как поступить? Или ребёнку более 8 лет.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FF5F6" w14:textId="2E662989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Если вы планируете записать в первый класс ребенка, не достигшего </w:t>
            </w:r>
            <w:proofErr w:type="gramStart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на </w:t>
            </w:r>
            <w:r w:rsidR="00B2370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01.09.2026</w:t>
            </w:r>
            <w:proofErr w:type="gramEnd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 6,6 лет или ему более 8 лет, то вам следует получить разрешение от Управления образования. Для 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этого нужно обратиться в 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е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образования по адресу: </w:t>
            </w:r>
            <w:proofErr w:type="spellStart"/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р.п.Варнавино</w:t>
            </w:r>
            <w:proofErr w:type="spellEnd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пл.Советская</w:t>
            </w:r>
            <w:proofErr w:type="spellEnd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2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(тел. 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3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59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2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, </w:t>
            </w:r>
            <w:r w:rsidR="00C64A6E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Михайлова</w:t>
            </w:r>
            <w:proofErr w:type="gramEnd"/>
            <w:r w:rsidR="00C64A6E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Александра Никол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аевна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).</w:t>
            </w:r>
          </w:p>
          <w:p w14:paraId="6CABA70C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Для определения готовности ребенка к обучению в школе необходимо получить заключение психолого-педагогического консилиума (</w:t>
            </w:r>
            <w:proofErr w:type="spellStart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) вашего детского сада или 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Центральной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психолого-м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едико-педагогической комиссии (Ц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ПМПК). Если ваш будущий первоклассник относится к категории ребенок-инвалид, 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воспитанник с ОВЗ, то вам следует, также, обратиться в вышеуказанную комиссию для определения программы обучения.</w:t>
            </w:r>
          </w:p>
          <w:p w14:paraId="1034588B" w14:textId="77777777" w:rsid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Прием ведется только по записи по телефону: тел</w:t>
            </w:r>
          </w:p>
          <w:p w14:paraId="4335969A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Для прохождения обследо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вания Ц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ПМПК требуются следующие документы:</w:t>
            </w:r>
          </w:p>
          <w:p w14:paraId="79DF5E12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ОРИГИНАЛЫ:</w:t>
            </w:r>
          </w:p>
          <w:p w14:paraId="0928C75D" w14:textId="77777777" w:rsidR="00886080" w:rsidRPr="00886080" w:rsidRDefault="00886080" w:rsidP="00886080">
            <w:pPr>
              <w:numPr>
                <w:ilvl w:val="0"/>
                <w:numId w:val="2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Характеристика от воспитателя ДОУ (если ребенок не посещает ДОУ, то характеристику от   других образовательных организаций, которые посещал ребенок в ходе подготовки к школе);</w:t>
            </w:r>
          </w:p>
          <w:p w14:paraId="7C74E0C5" w14:textId="77777777" w:rsidR="00886080" w:rsidRPr="00886080" w:rsidRDefault="00886080" w:rsidP="00886080">
            <w:pPr>
              <w:numPr>
                <w:ilvl w:val="0"/>
                <w:numId w:val="2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Выписка из медицинской карты история развития ребенка от педиатра (остается в комиссии);</w:t>
            </w:r>
          </w:p>
          <w:p w14:paraId="2ADFE94B" w14:textId="77777777" w:rsidR="00886080" w:rsidRPr="00886080" w:rsidRDefault="00886080" w:rsidP="00886080">
            <w:pPr>
              <w:numPr>
                <w:ilvl w:val="0"/>
                <w:numId w:val="2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Медицинская амбулаторная карта;</w:t>
            </w:r>
          </w:p>
          <w:p w14:paraId="6B05A24F" w14:textId="77777777" w:rsidR="00886080" w:rsidRPr="00886080" w:rsidRDefault="00886080" w:rsidP="00886080">
            <w:pPr>
              <w:numPr>
                <w:ilvl w:val="0"/>
                <w:numId w:val="2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Тетради по прописям (если есть).</w:t>
            </w:r>
          </w:p>
          <w:p w14:paraId="52309627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КОПИИ:</w:t>
            </w:r>
          </w:p>
          <w:p w14:paraId="2CFD2DE9" w14:textId="77777777" w:rsidR="00886080" w:rsidRPr="00886080" w:rsidRDefault="00886080" w:rsidP="00886080">
            <w:pPr>
              <w:numPr>
                <w:ilvl w:val="0"/>
                <w:numId w:val="3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Копия свидетельства о рождении ребенка;</w:t>
            </w:r>
          </w:p>
          <w:p w14:paraId="07D71206" w14:textId="77777777" w:rsidR="00886080" w:rsidRPr="00886080" w:rsidRDefault="00886080" w:rsidP="00886080">
            <w:pPr>
              <w:numPr>
                <w:ilvl w:val="0"/>
                <w:numId w:val="3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Копия паспорта законного представителя;</w:t>
            </w:r>
          </w:p>
          <w:p w14:paraId="60DB2381" w14:textId="77777777" w:rsidR="00886080" w:rsidRPr="00886080" w:rsidRDefault="00886080" w:rsidP="00886080">
            <w:pPr>
              <w:numPr>
                <w:ilvl w:val="0"/>
                <w:numId w:val="3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Копия последнего приема (заключение) невролога;</w:t>
            </w:r>
          </w:p>
          <w:p w14:paraId="51EDF5F6" w14:textId="77777777" w:rsidR="00886080" w:rsidRPr="00886080" w:rsidRDefault="00886080" w:rsidP="00886080">
            <w:pPr>
              <w:numPr>
                <w:ilvl w:val="0"/>
                <w:numId w:val="3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Копия справки МСЭ (розовая), если ребенок-инвалид;</w:t>
            </w:r>
          </w:p>
          <w:p w14:paraId="3101C000" w14:textId="77777777" w:rsidR="00886080" w:rsidRPr="00886080" w:rsidRDefault="00886080" w:rsidP="00886080">
            <w:pPr>
              <w:numPr>
                <w:ilvl w:val="0"/>
                <w:numId w:val="3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Заключение предыдущей ПМПК (при наличии ранее установленного статуса ОВЗ);</w:t>
            </w:r>
          </w:p>
          <w:p w14:paraId="2B2F8D7A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080" w:rsidRPr="00886080" w14:paraId="11A6D013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08358" w14:textId="7241D817" w:rsidR="00886080" w:rsidRPr="00886080" w:rsidRDefault="00886080" w:rsidP="00B2370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Как подать документы для зачисления в школу?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B9858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Любым удобным способом:</w:t>
            </w:r>
          </w:p>
          <w:p w14:paraId="4AA0257C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• При личном визите в школу;</w:t>
            </w:r>
          </w:p>
          <w:p w14:paraId="7CCAE4C1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• Через операторов почтовой связи общего пользования заказным письмом с уведомлением о вручении;</w:t>
            </w:r>
          </w:p>
          <w:p w14:paraId="0EB6B0BC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• Через портал Госуслуги.</w:t>
            </w:r>
          </w:p>
        </w:tc>
      </w:tr>
      <w:tr w:rsidR="00886080" w:rsidRPr="00886080" w14:paraId="558CC2EF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684E5" w14:textId="630BE72F" w:rsidR="00886080" w:rsidRPr="00886080" w:rsidRDefault="00886080" w:rsidP="00B2370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Кто может подавать заявление на зачисление в первый класс?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FF6D3" w14:textId="5AB0E797" w:rsidR="00886080" w:rsidRPr="00886080" w:rsidRDefault="00886080" w:rsidP="00B2370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Заявление принимаются только от одного из родителей (законных представителей) ребенка</w:t>
            </w:r>
          </w:p>
        </w:tc>
      </w:tr>
      <w:tr w:rsidR="00886080" w:rsidRPr="00886080" w14:paraId="5028723C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C0658" w14:textId="4FB16CD0" w:rsidR="00886080" w:rsidRPr="00886080" w:rsidRDefault="00886080" w:rsidP="00B2370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Как узнать, за какой школой закреплена территория проживания?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08A42" w14:textId="64A8430C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 Закрепленная за школой территория – это определенный участок, где находится дом, в котором прописан ребенок.</w:t>
            </w:r>
          </w:p>
          <w:p w14:paraId="75A4D912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Постановление администрации «О закреплении муниципальных бюджетных общеобразовательных учреждений, осуществляющих образовательную деятельность по образовательным программам начального общего, основного общего, среднего общего образования, за конкретными территориями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Варнавинского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муниципального округа 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Нижегородской области»</w:t>
            </w:r>
          </w:p>
        </w:tc>
      </w:tr>
      <w:tr w:rsidR="00886080" w:rsidRPr="00886080" w14:paraId="4A5FCA15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FB070" w14:textId="70F3E54D" w:rsidR="00886080" w:rsidRPr="00886080" w:rsidRDefault="00886080" w:rsidP="00B2370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r w:rsidR="00B2370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Ка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кие документы нужны для зачисления в первый класс?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0681E" w14:textId="77777777" w:rsidR="00886080" w:rsidRPr="00886080" w:rsidRDefault="00886080" w:rsidP="00886080">
            <w:pPr>
              <w:numPr>
                <w:ilvl w:val="0"/>
                <w:numId w:val="4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заявление о зачислении;</w:t>
            </w:r>
          </w:p>
          <w:p w14:paraId="18771FEA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• копия документа, удостоверяющего личность родителя (законного представителя) ребенка;</w:t>
            </w:r>
          </w:p>
          <w:p w14:paraId="2D1025C2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• копия свидетельства о рождении ребенка или документа, подтверждающего родство заявителя;</w:t>
            </w:r>
          </w:p>
          <w:p w14:paraId="5F853D78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• копия документа, подтверждающего установление опеки или попечительства (при необходимости);</w:t>
            </w:r>
          </w:p>
          <w:p w14:paraId="15941510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• копия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      </w:r>
          </w:p>
          <w:p w14:paraId="6CF8D2F0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•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(для зачисления в первом потоке);</w:t>
            </w:r>
          </w:p>
          <w:p w14:paraId="20C13002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•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      </w:r>
          </w:p>
          <w:p w14:paraId="2E5B8914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• копия СНИЛС (дополнительный документ);</w:t>
            </w:r>
          </w:p>
          <w:p w14:paraId="08A6A1A1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• копия заключения психолого-медико-педагогической комиссии (при наличии);</w:t>
            </w:r>
          </w:p>
          <w:p w14:paraId="7B935D66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• согласие родителей на прохождение обучения по адаптированной программе;</w:t>
            </w:r>
          </w:p>
          <w:p w14:paraId="5F730FEF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• разрешение о приеме в первый класс ребенка возрастом до шести с половиной лет или старше 8 лет.</w:t>
            </w:r>
          </w:p>
          <w:p w14:paraId="5C3723A8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Родители (законные представители), вправе по своему усмотрению дополнительно представить другие документы.</w:t>
            </w:r>
          </w:p>
        </w:tc>
      </w:tr>
      <w:tr w:rsidR="00886080" w:rsidRPr="00886080" w14:paraId="467F7D16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8709A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Прием в школу иностранных граждан и лиц без гражданства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4B025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Перечень документов, подаваемых родителями (законными представителями) ребенка:</w:t>
            </w:r>
          </w:p>
          <w:p w14:paraId="22C63A02" w14:textId="77777777" w:rsidR="00886080" w:rsidRPr="00886080" w:rsidRDefault="00886080" w:rsidP="00886080">
            <w:pPr>
              <w:numPr>
                <w:ilvl w:val="0"/>
                <w:numId w:val="5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копии документов, подтверждающих родство заявителя (заявителей) (или законность представления прав ребенка);</w:t>
            </w:r>
          </w:p>
          <w:p w14:paraId="29AC2BE8" w14:textId="77777777" w:rsidR="00886080" w:rsidRPr="00886080" w:rsidRDefault="00886080" w:rsidP="00886080">
            <w:pPr>
              <w:numPr>
                <w:ilvl w:val="0"/>
                <w:numId w:val="5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(действительные вид на 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      </w:r>
          </w:p>
          <w:p w14:paraId="4D1D1A34" w14:textId="77777777" w:rsidR="00886080" w:rsidRPr="00886080" w:rsidRDefault="00886080" w:rsidP="00886080">
            <w:pPr>
              <w:numPr>
                <w:ilvl w:val="0"/>
                <w:numId w:val="5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      </w:r>
          </w:p>
          <w:p w14:paraId="70831C32" w14:textId="77777777" w:rsidR="00886080" w:rsidRPr="00886080" w:rsidRDefault="00886080" w:rsidP="00886080">
            <w:pPr>
              <w:numPr>
                <w:ilvl w:val="0"/>
                <w:numId w:val="5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наличии);</w:t>
            </w:r>
          </w:p>
          <w:p w14:paraId="70DDAC29" w14:textId="77777777" w:rsidR="00886080" w:rsidRPr="00886080" w:rsidRDefault="00886080" w:rsidP="00886080">
            <w:pPr>
              <w:numPr>
                <w:ilvl w:val="0"/>
                <w:numId w:val="5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      </w:r>
          </w:p>
          <w:p w14:paraId="0322A6CC" w14:textId="77777777" w:rsidR="00886080" w:rsidRPr="00886080" w:rsidRDefault="00886080" w:rsidP="00886080">
            <w:pPr>
              <w:numPr>
                <w:ilvl w:val="0"/>
                <w:numId w:val="5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      </w:r>
          </w:p>
          <w:p w14:paraId="63658400" w14:textId="77777777" w:rsidR="00886080" w:rsidRPr="00886080" w:rsidRDefault="00886080" w:rsidP="00886080">
            <w:pPr>
              <w:numPr>
                <w:ilvl w:val="0"/>
                <w:numId w:val="5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Правительством Российской Федераций федеральным органом исполнительной власти в соответствии с частью 2 статьи 43 Федерального закона от 21 ноября 2011 г. N 323-ФЗ "Об основах охраны здоровья граждан в Российской Федерации";</w:t>
            </w:r>
          </w:p>
          <w:p w14:paraId="4885CE11" w14:textId="77777777" w:rsidR="00886080" w:rsidRPr="00886080" w:rsidRDefault="00886080" w:rsidP="00886080">
            <w:pPr>
              <w:numPr>
                <w:ilvl w:val="0"/>
                <w:numId w:val="5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копии документов, подтверждающих осуществление родителем (законным представителем) трудовой деятельности (при наличии).</w:t>
            </w:r>
          </w:p>
          <w:p w14:paraId="503F3964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      </w:r>
          </w:p>
          <w:p w14:paraId="24899BA7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Родители (законные представители) ребенка, являющегося иностранным гражданином или лицом без гражданства, могут подать заявление о приеме на обучение и документы для приема на обучение:</w:t>
            </w:r>
          </w:p>
          <w:p w14:paraId="4E2525D7" w14:textId="77777777" w:rsidR="00886080" w:rsidRPr="00886080" w:rsidRDefault="00886080" w:rsidP="00886080">
            <w:pPr>
              <w:numPr>
                <w:ilvl w:val="0"/>
                <w:numId w:val="6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 электронной форме посредством ЕПГУ;</w:t>
            </w:r>
          </w:p>
          <w:p w14:paraId="02299096" w14:textId="77777777" w:rsidR="00886080" w:rsidRPr="00886080" w:rsidRDefault="00886080" w:rsidP="00886080">
            <w:pPr>
              <w:numPr>
                <w:ilvl w:val="0"/>
                <w:numId w:val="6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очно в образовательную организацию;</w:t>
            </w:r>
          </w:p>
          <w:p w14:paraId="0F9C780D" w14:textId="77777777" w:rsidR="00886080" w:rsidRPr="00886080" w:rsidRDefault="00886080" w:rsidP="00886080">
            <w:pPr>
              <w:numPr>
                <w:ilvl w:val="0"/>
                <w:numId w:val="6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через операторов почтовой связи общего пользования заказным письмом с уведомлением о вручении.</w:t>
            </w:r>
          </w:p>
          <w:p w14:paraId="00B64EFD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 1 апреля 2025 года вступили в силу новые правила: иностранные граждане должны пройти бесплатное тестирование на знание русского языка, достаточное для освоения образовательных программ.</w:t>
            </w:r>
          </w:p>
          <w:p w14:paraId="6D00F63B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ШКОЛА:</w:t>
            </w:r>
          </w:p>
          <w:p w14:paraId="58F329B9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-проверяет комплектность документов в течение 5 рабочих дней;</w:t>
            </w:r>
          </w:p>
          <w:p w14:paraId="03947FFE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-если комплект неполный - возвращает заявление БЕЗ РАССМОТРЕНИЯ;</w:t>
            </w:r>
          </w:p>
          <w:p w14:paraId="72FEE852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-если комплект полный, проверяет документы на достоверность в течение 25 рабочих дней;</w:t>
            </w:r>
          </w:p>
          <w:p w14:paraId="382382B5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- в случае подтверждения достоверности документов выдает направление для прохождения тестирования на знание русского языка;</w:t>
            </w:r>
          </w:p>
          <w:p w14:paraId="455A2967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- в случае успешного прохождения тестирования на знание русского языка издает приказ о приме ребенка в школу в течение в течение 5 рабочих дней после официального поступления информации об успешном прохождении тестирования.</w:t>
            </w:r>
          </w:p>
          <w:p w14:paraId="2EF3317B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 ТЕСТИРУЮЩАЯ ОРГАНИЗАЦИЯ: МБОУ 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Варнавинская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СШ </w:t>
            </w:r>
          </w:p>
          <w:p w14:paraId="42BE0616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Адрес: 606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760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Нижегородская область </w:t>
            </w:r>
            <w:proofErr w:type="spellStart"/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р.п.Варнавино</w:t>
            </w:r>
            <w:proofErr w:type="spellEnd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Комсомольская, д.60</w:t>
            </w:r>
          </w:p>
          <w:p w14:paraId="0EFC61FF" w14:textId="77777777" w:rsidR="00886080" w:rsidRPr="00886080" w:rsidRDefault="00886080" w:rsidP="00886080">
            <w:pPr>
              <w:numPr>
                <w:ilvl w:val="0"/>
                <w:numId w:val="9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проводит тестирование ребенка, являющегося иностранным гражданином или лицом без гражданства;</w:t>
            </w:r>
          </w:p>
          <w:p w14:paraId="03482B9D" w14:textId="77777777" w:rsidR="00886080" w:rsidRPr="00886080" w:rsidRDefault="00886080" w:rsidP="00886080">
            <w:pPr>
              <w:numPr>
                <w:ilvl w:val="0"/>
                <w:numId w:val="9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уведомляет школу о результатах тестирования в течение 3 рабочих дней.</w:t>
            </w:r>
          </w:p>
          <w:p w14:paraId="02BDCD74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Изменения не распространяются на граждан Республики Беларусь, а также иностранных граждан, являющихся должностными лицами международных (межгосударственных, межправительственных) организаций, въехавшими в Российскую Федерацию в связи с исполнением служебных обязанностей, и сотрудниками представительств международных (межгосударственных, межправительственных) организаций на территории Российской Федерации или сотрудниками представительств и должностными лицами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организаций, а также членами семей указанных лиц.</w:t>
            </w:r>
          </w:p>
        </w:tc>
      </w:tr>
      <w:tr w:rsidR="00886080" w:rsidRPr="00886080" w14:paraId="5C36A8BA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E8A55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113DACCF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Вправе ли школа требовать медицинское заключение и прививочный сертификат?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B3115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В перечне документов, которые потребуются для зачисления ребенка в первый класс, нет ни прививочной карты, ни медицинского заключения с результатами медицинского осмотра. Но п.26 Приказа № 458 позволяет родителям передать в школу дополнительные документы по своему усмотрению. Получается, что передача медицинской карты в школу является правом, а не обязанностью родителей. Обычно с предоставлением медицинской документации не возникает проблем, так как родители сами заинтересованы, чтобы в школе знали о наличии проблем со здоровьем у ребенка, хронических заболеваний и аллергических реакций и пр. Карта передается не в составе документов на зачисление, а после того как ребенок приступит к обучению с 1 сентября.</w:t>
            </w:r>
          </w:p>
        </w:tc>
      </w:tr>
      <w:tr w:rsidR="00886080" w:rsidRPr="00886080" w14:paraId="74B38939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3C6F4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Возможно ли попасть в класс к конкретному учителю?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46140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Вопросы распределения обучающихся по классам относятся к компетенции администрации школы.</w:t>
            </w:r>
          </w:p>
        </w:tc>
      </w:tr>
      <w:tr w:rsidR="00886080" w:rsidRPr="00886080" w14:paraId="38023608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439A8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 Может ли подавать заявление на зачисление в школу родитель, не </w:t>
            </w:r>
            <w:proofErr w:type="gramStart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зарегистрированный  по</w:t>
            </w:r>
            <w:proofErr w:type="gramEnd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одному адресу с ребенком?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4B5E1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 Подать заявление может один из родителей (законных представителей) вне зависимости от того зарегистрирован ли он по одному адресу с ребенком, при этом ребенок до 14 лет должен быть </w:t>
            </w:r>
            <w:proofErr w:type="gramStart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зарегистрирован  с</w:t>
            </w:r>
            <w:proofErr w:type="gramEnd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одним из родителей (законных представителей)</w:t>
            </w:r>
          </w:p>
        </w:tc>
      </w:tr>
      <w:tr w:rsidR="00886080" w:rsidRPr="00886080" w14:paraId="56251B3C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F9AB6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Можно ли подавать заявление, если ребенок проживает на закрепленной территории, но подтверждающие документы еще не готовы?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F0EBB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Да, в этом случае понадобится справка о приеме документов для оформления регистрации по месту жительства, которую выдают на время подготовки свидетельства о регистрации</w:t>
            </w:r>
          </w:p>
        </w:tc>
      </w:tr>
      <w:tr w:rsidR="00886080" w:rsidRPr="00886080" w14:paraId="714843D7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2BDF0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В чем отличие регистрации по месту пребывания от регистрации по месту жительства?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D84AA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Регистрация по месту пребывания– это временная регистрация, например, в съемной квартире. Выдается сроком до 5 лет.</w:t>
            </w:r>
          </w:p>
          <w:p w14:paraId="30275DDA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Регистрация по месту жительства – это постоянная регистрация. Не имеет ограничений по срокам действия. Детям оформляется свидетельство о регистрации по месту жительства.</w:t>
            </w:r>
          </w:p>
        </w:tc>
      </w:tr>
      <w:tr w:rsidR="00886080" w:rsidRPr="00886080" w14:paraId="287EEC97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F9287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Как попасть в школу рядом с фактическим местом проживания, если ребенок зарегистрирован в другом районе?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535F5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 Если вы хотите подать заявление на первом этапе зачисления, то ребенку понадобится </w:t>
            </w:r>
            <w:proofErr w:type="gramStart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постоянная  или</w:t>
            </w:r>
            <w:proofErr w:type="gramEnd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временная регистрация на той территории, за которой закреплена желаемая школа.</w:t>
            </w:r>
          </w:p>
          <w:p w14:paraId="0673EE05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 Заявление можно подать во втором этапе с 06.07. в этом случае подтверждать факт регистрации на закрепленной территории не 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требуется. Во втором этапе детей зачисляют только на свободные места</w:t>
            </w:r>
          </w:p>
        </w:tc>
      </w:tr>
      <w:tr w:rsidR="00886080" w:rsidRPr="00886080" w14:paraId="24D92AFD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72E3B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 xml:space="preserve"> Как попасть в другую школу, если та, что находится на вашем </w:t>
            </w:r>
            <w:proofErr w:type="spellStart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микроучастке</w:t>
            </w:r>
            <w:proofErr w:type="spellEnd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, не нравится?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54AF3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В данном случае заявление подается на втором этапе (с 06.07. г. до момента заполнения свободных мест, но не позднее 05.09.г.). Решение о зачислении будет зависеть от наличия свободных мест</w:t>
            </w:r>
          </w:p>
        </w:tc>
      </w:tr>
      <w:tr w:rsidR="00886080" w:rsidRPr="00886080" w14:paraId="5D4CC75D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2F62A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Что делать, если ребенка зачислили в одну школу, а вы хотите попасть в другую?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A8353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Следует обратиться в ту школу, куда зачислен ребенок и написать там заявление на отчисление. Когда школа зафиксирует отчисление, можно будет подать заявление в другую школу.</w:t>
            </w:r>
          </w:p>
        </w:tc>
      </w:tr>
      <w:tr w:rsidR="00886080" w:rsidRPr="00886080" w14:paraId="29DAEB37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92E2C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Как зачислить ребенка в школу, если он зарегистрирован в другом городе?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D43B2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Заявление можно подать во втором этапе (с 06.07.) в этом случае подтверждать факт регистрации на закрепленной территории не требуется. Во втором этапе детей зачисляют только на свободные места</w:t>
            </w:r>
          </w:p>
        </w:tc>
      </w:tr>
      <w:tr w:rsidR="00886080" w:rsidRPr="00886080" w14:paraId="1D60AC3A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E77DE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 Если ребенок имеет право </w:t>
            </w:r>
            <w:proofErr w:type="gramStart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на  внеочередное</w:t>
            </w:r>
            <w:proofErr w:type="gramEnd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 или первоочередное  зачисление, то подавать заявление можно в любую школу?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96626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 Нет, ребенок имеет право </w:t>
            </w:r>
            <w:proofErr w:type="gramStart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на  внеочередное</w:t>
            </w:r>
            <w:proofErr w:type="gramEnd"/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 или первоочередное право зачисления в первый класс только по месту жительства (на первом этапе записи).</w:t>
            </w:r>
          </w:p>
        </w:tc>
      </w:tr>
      <w:tr w:rsidR="00886080" w:rsidRPr="00886080" w14:paraId="7205D61B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C008B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Можно ли подать на одного ребенка несколько заявлений?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D954F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На одного ребенка можно подать только одно заявление. Второе заявление можно подать только отозвав первое.</w:t>
            </w:r>
          </w:p>
        </w:tc>
      </w:tr>
      <w:tr w:rsidR="00886080" w:rsidRPr="00886080" w14:paraId="11EE1F8A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3C4EA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Как исправить уже отправленное заявление?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62FA1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Внести изменения не получится. Его придется отменить. Для этого нужно лично обратиться в школу, куда подано заявление для получения отказа в зачислении. После отказа в зачислении подать новое заявление</w:t>
            </w:r>
          </w:p>
        </w:tc>
      </w:tr>
      <w:tr w:rsidR="00886080" w:rsidRPr="00886080" w14:paraId="14761372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A1E8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Если в школе не оказалось свободных мест для зачисления ребенка, что делать?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C4AFF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 Для получения информации о наличии мест в другой школе следует обратиться </w:t>
            </w:r>
            <w:r w:rsidR="00C64A6E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в </w:t>
            </w:r>
            <w:r w:rsidR="00C64A6E" w:rsidRPr="00C64A6E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Управление образования по адресу: </w:t>
            </w:r>
            <w:proofErr w:type="spellStart"/>
            <w:r w:rsidR="00C64A6E" w:rsidRPr="00C64A6E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р.п.Варнавино</w:t>
            </w:r>
            <w:proofErr w:type="spellEnd"/>
            <w:r w:rsidR="00C64A6E" w:rsidRPr="00C64A6E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64A6E" w:rsidRPr="00C64A6E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пл.Советская</w:t>
            </w:r>
            <w:proofErr w:type="spellEnd"/>
            <w:r w:rsidR="00C64A6E" w:rsidRPr="00C64A6E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, д. 2 (тел. 3-59-</w:t>
            </w:r>
            <w:proofErr w:type="gramStart"/>
            <w:r w:rsidR="00C64A6E" w:rsidRPr="00C64A6E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42,  Михайлова</w:t>
            </w:r>
            <w:proofErr w:type="gramEnd"/>
            <w:r w:rsidR="00C64A6E" w:rsidRPr="00C64A6E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Александра Николаевна).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, </w:t>
            </w:r>
            <w:r w:rsidR="00C64A6E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понедельник-четверг с 14 до 17.00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, пятница с 14 до 16.00.  </w:t>
            </w:r>
          </w:p>
        </w:tc>
      </w:tr>
      <w:tr w:rsidR="00886080" w:rsidRPr="00886080" w14:paraId="464A25F3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2E06D" w14:textId="57B09EB3" w:rsidR="00886080" w:rsidRPr="00886080" w:rsidRDefault="00886080" w:rsidP="00B2370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Кто относится к льготным категориям граждан, имеющим право на внеочередное, первоочередное зачисление в первый класс?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88B18" w14:textId="77777777" w:rsidR="00886080" w:rsidRPr="00886080" w:rsidRDefault="00886080" w:rsidP="00886080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Дети, чьи полнородные и неполнородные старшие братья и (или) сестры уже обучаются в данной школе без предъявления требований к общему месту жительства;</w:t>
            </w:r>
          </w:p>
          <w:p w14:paraId="2D2CD4DD" w14:textId="77777777" w:rsidR="00886080" w:rsidRPr="00886080" w:rsidRDefault="00886080" w:rsidP="00886080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дети сотрудников полиции;</w:t>
            </w:r>
          </w:p>
          <w:p w14:paraId="2BEEDE28" w14:textId="77777777" w:rsidR="00886080" w:rsidRPr="00886080" w:rsidRDefault="00886080" w:rsidP="00886080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дети сотрудников полиции, погибших (умерших) вследствие увечья или другого повреждения здоровья, полученных в связи с выполнением служебных обязанностей;</w:t>
            </w:r>
          </w:p>
          <w:p w14:paraId="05CD5D08" w14:textId="77777777" w:rsidR="00886080" w:rsidRPr="00886080" w:rsidRDefault="00886080" w:rsidP="00886080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дети сотрудников полиции, умерших вследствие заболевания, полученного в период прохождения службы в полиции;</w:t>
            </w:r>
          </w:p>
          <w:p w14:paraId="3276ADBC" w14:textId="77777777" w:rsidR="00886080" w:rsidRPr="00886080" w:rsidRDefault="00886080" w:rsidP="00886080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дети граждан РФ, уволенных со службы в полиции вследствие увечья или другого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14:paraId="0DF3D71F" w14:textId="77777777" w:rsidR="00886080" w:rsidRPr="00886080" w:rsidRDefault="00886080" w:rsidP="00886080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дети граждан РФ,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14:paraId="5E908139" w14:textId="77777777" w:rsidR="00886080" w:rsidRPr="00886080" w:rsidRDefault="00886080" w:rsidP="00886080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дети, находящиеся (находившиеся) на иждивении сотрудников полиции, граждан РФ, указанных в пунктах 1 — 5 части 6 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статьи 46 </w:t>
            </w:r>
            <w:hyperlink r:id="rId6" w:tgtFrame="_blank" w:history="1">
              <w:r w:rsidRPr="00886080">
                <w:rPr>
                  <w:rFonts w:ascii="unset" w:eastAsia="Times New Roman" w:hAnsi="unset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Федерального закона от 07.02.2011 </w:t>
              </w:r>
            </w:hyperlink>
            <w:hyperlink r:id="rId7" w:tgtFrame="_blank" w:history="1">
              <w:r w:rsidRPr="00886080">
                <w:rPr>
                  <w:rFonts w:ascii="unset" w:eastAsia="Times New Roman" w:hAnsi="unset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№3</w:t>
              </w:r>
              <w:r w:rsidRPr="00886080">
                <w:rPr>
                  <w:rFonts w:ascii="unset" w:eastAsia="Times New Roman" w:hAnsi="unset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noBreakHyphen/>
                <w:t>ФЗ «О полиции»</w:t>
              </w:r>
            </w:hyperlink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;</w:t>
            </w:r>
          </w:p>
          <w:p w14:paraId="68BA540D" w14:textId="77777777" w:rsidR="00886080" w:rsidRPr="00886080" w:rsidRDefault="00886080" w:rsidP="00886080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дети сотрудников органов внутренних дел, не являющихся сотрудниками полиции;</w:t>
            </w:r>
          </w:p>
          <w:p w14:paraId="4F376996" w14:textId="77777777" w:rsidR="00886080" w:rsidRPr="00886080" w:rsidRDefault="00886080" w:rsidP="00886080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дети сотрудников, имеющих специальные звания и проходящих службу в учреждениях и органах уголовно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noBreakHyphen/>
              <w:t>исполнительной системы, органах принудительного исполнения РФ, федеральной противопожарной службе Государственной противопожарной службы и таможенных органах РФ (сотрудники перечисленных органов);</w:t>
            </w:r>
          </w:p>
          <w:p w14:paraId="1BDA8ACB" w14:textId="77777777" w:rsidR="00886080" w:rsidRPr="00886080" w:rsidRDefault="00886080" w:rsidP="00886080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дети сотрудников перечисленных органов, погибших (умерших) вследствие увечья или другого повреждения здоровья, полученных в связи с выполнением служебных обязанностей;</w:t>
            </w:r>
          </w:p>
          <w:p w14:paraId="2A0B456B" w14:textId="77777777" w:rsidR="00886080" w:rsidRPr="00886080" w:rsidRDefault="00886080" w:rsidP="00886080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дети сотрудников перечисленных органов, умерших вследствие заболевания, полученного в период прохождения службы;</w:t>
            </w:r>
          </w:p>
          <w:p w14:paraId="0D72F224" w14:textId="77777777" w:rsidR="00886080" w:rsidRPr="00886080" w:rsidRDefault="00886080" w:rsidP="00886080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дети сотрудников перечисленных органов, уволенных со службы вследствие увечья или другого повреждения здоровья, полученных в связи с выполнением служебных обязанностей и исключивших возможность дальнейшего прохождения службы;</w:t>
            </w:r>
          </w:p>
          <w:p w14:paraId="0DC00182" w14:textId="77777777" w:rsidR="00886080" w:rsidRPr="00886080" w:rsidRDefault="00886080" w:rsidP="00886080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дети сотрудников перечисленных органов, умерших в течение одного года после увольнения со службы вследствие увечья или другого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службы;</w:t>
            </w:r>
          </w:p>
          <w:p w14:paraId="1A069512" w14:textId="77777777" w:rsidR="00886080" w:rsidRPr="00886080" w:rsidRDefault="00886080" w:rsidP="00886080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дети, находящиеся (находившиеся) на иждивении сотрудников, граждан РФ, указанных в пунктах 1 — 5 части 14 статьи 3 </w:t>
            </w:r>
            <w:hyperlink r:id="rId8" w:tgtFrame="_blank" w:history="1">
              <w:r w:rsidRPr="00886080">
                <w:rPr>
                  <w:rFonts w:ascii="unset" w:eastAsia="Times New Roman" w:hAnsi="unset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Федерального закона от 30.12.2012 №283</w:t>
              </w:r>
              <w:r w:rsidRPr="00886080">
                <w:rPr>
                  <w:rFonts w:ascii="unset" w:eastAsia="Times New Roman" w:hAnsi="unset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noBreakHyphen/>
                <w:t>ФЗ «О социальных гарантиях сотрудникам некоторых федеральных органов исполнительной власти и внесении изменений в отдельные законодательные акты РФ»</w:t>
              </w:r>
            </w:hyperlink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;</w:t>
            </w:r>
          </w:p>
          <w:p w14:paraId="099199E6" w14:textId="77777777" w:rsidR="00886080" w:rsidRPr="00886080" w:rsidRDefault="00886080" w:rsidP="00886080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дети военнослужащих по месту жительства их семей;</w:t>
            </w:r>
          </w:p>
          <w:p w14:paraId="31C9D589" w14:textId="77777777" w:rsidR="00886080" w:rsidRPr="00886080" w:rsidRDefault="00886080" w:rsidP="00886080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дети военнослужащих при изменении места военной службы, дети граждан, проходящих военную службу по контракту, а также при увольнении с военной службы по достижении ими предельного возраста пребывания на военной службе, состоянию здоровья или в связи с организационно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noBreakHyphen/>
              <w:t>штатными мероприятиями — в образовательные организации, ближайшие к новому месту военной службы или месту жительства;</w:t>
            </w:r>
          </w:p>
          <w:p w14:paraId="2711BF77" w14:textId="77777777" w:rsidR="00886080" w:rsidRPr="00886080" w:rsidRDefault="00886080" w:rsidP="00886080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С 2024 г. в перечень льготников, кому положено внеочередное право на зачисление в 1 класс включили детей, участников СВО. Льготы распространяются и на детей, чьи родители или опекуны погибли при выполнении задач в зоне СВО или умерли вследствие ранений.</w:t>
            </w:r>
          </w:p>
          <w:p w14:paraId="6EEAF1C6" w14:textId="77777777" w:rsidR="00886080" w:rsidRPr="00886080" w:rsidRDefault="00886080" w:rsidP="00886080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Обращаем внимание, что данная льгота в период с 01.04 по 30.06. предоставляется в соответствии с регистрацией на микрорайоне, закрепленном за школой. В период с 06.07 по 05.09. в любую школу при наличии свободных мест с учётом даты и времени подачи документов.</w:t>
            </w:r>
          </w:p>
        </w:tc>
      </w:tr>
      <w:tr w:rsidR="00886080" w:rsidRPr="00886080" w14:paraId="279E9333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07E6E" w14:textId="2DC5303D" w:rsidR="00886080" w:rsidRPr="00886080" w:rsidRDefault="00886080" w:rsidP="00B2370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Нужно ли покупать учебники?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F1F40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Нет. Весь комплект необходимых учебников будет предоставлен общеобразовательной организацией. Родителям необходимо обеспечить ребенка канцелярскими принадлежностями, школьной формой, ранцем (рюкзаком), спортивной формой для занятий на </w:t>
            </w: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открытом воздухе и в спортивном зале. Дополнительную информацию можно получить в общеобразовательной организации</w:t>
            </w:r>
          </w:p>
        </w:tc>
      </w:tr>
      <w:tr w:rsidR="00886080" w:rsidRPr="00886080" w14:paraId="235304B2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1C0CF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51CE6EEF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Если родители (законные представители) не хотят давать согласие на обработку персональных данных при записи ребенка в первый класс?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2A754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     Порядок приема требует указать в заявлении согласие заявителя на обработку персональных данных (п. 24 Порядка приема). (ч. 1 ст. 9 Федерального закона «О персональных данных» (далее — ФЗ № 152). Однако следует иметь в виду, что даже при отсутствии согласия на обработку персональных данных учащегося и его родителей (законных представителей) оператор (в данном случае школа) вправе осуществлять эту обработку без согласия субъекта персональных данных при наличии оснований, указанных в  статье 6,  статье 10 и статье 11 ФЗ № 152. Школа  (как оператор персональных данных)  в соответствии с пунктом 2 части 1 статьи 6 ФЗ № 152 вправе без согласия субъекта персональных данных осуществлять обработку персональных данных в целях реализации своей основной функции по обеспечению реализации в полном объеме образовательных программ, соответствию качества подготовки обучающихся установленным требованиям, соответствию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обучающихся, возложенной на школу пунктом 1 части 6 статьи 28 ФЗ № 273.</w:t>
            </w:r>
          </w:p>
          <w:p w14:paraId="6A5A3FEB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   Однако, обработку персональных данных за пределами содержания основных общеобразовательных программ (например, участие в конкурсах, олимпиадах и т.п.) можно осуществлять лишь с согласия родителей (законных представителей) несовершеннолетнего учащегося.</w:t>
            </w:r>
          </w:p>
        </w:tc>
      </w:tr>
      <w:tr w:rsidR="00886080" w:rsidRPr="00886080" w14:paraId="114B8506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7F0D6" w14:textId="77777777" w:rsidR="00886080" w:rsidRPr="00886080" w:rsidRDefault="00886080" w:rsidP="00C64A6E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Что нужно знать родителям при поступлении в первый класс?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F2938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При приеме документов для зачисления в первый класс общеобразовательная организация должна предоставить родителям возможность ознакомиться с:</w:t>
            </w:r>
          </w:p>
          <w:p w14:paraId="3B487DF7" w14:textId="09F26852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 уставом школы;</w:t>
            </w:r>
          </w:p>
          <w:p w14:paraId="333EC35F" w14:textId="3398D96C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• лицензией ОО на осуществление образовательной деятельности;</w:t>
            </w:r>
          </w:p>
          <w:p w14:paraId="072BB61D" w14:textId="09D9DC1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• свидетельством о государственной аккредитации школы;</w:t>
            </w:r>
          </w:p>
          <w:p w14:paraId="2A0F773F" w14:textId="05DD2401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• образовательными программами;</w:t>
            </w:r>
          </w:p>
          <w:p w14:paraId="760CFDFD" w14:textId="0FBAFAB1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• другими документами, регламентирующими организацию и осуществление образовательной деятельности, права и обязанности, учащихся школы.</w:t>
            </w:r>
          </w:p>
          <w:p w14:paraId="13146AA2" w14:textId="13301C9A" w:rsidR="00886080" w:rsidRPr="00886080" w:rsidRDefault="00886080" w:rsidP="00B2370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 Факт ознакомления с этими документами родитель должен указать в заявлении</w:t>
            </w:r>
          </w:p>
        </w:tc>
      </w:tr>
      <w:tr w:rsidR="00886080" w:rsidRPr="00886080" w14:paraId="3AA55AEE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AE530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  <w:p w14:paraId="03772A26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Могут ли отказать в зачислении в общеобразовательную организацию?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C3215" w14:textId="37C5F5EF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Отказать в приеме в общеобразовательную организацию могут лишь при отсутствии в ней свободных мест (ч. 4 ст. 67 Закона).</w:t>
            </w:r>
          </w:p>
          <w:p w14:paraId="72FA0FEA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Кроме того, отказать в приеме могут при отсутствии документов, подтверждающих:</w:t>
            </w:r>
          </w:p>
          <w:p w14:paraId="3199A774" w14:textId="40789393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• родство заявителя (или законность представления им прав ребенка);</w:t>
            </w:r>
          </w:p>
          <w:p w14:paraId="6A49DA99" w14:textId="6CC243F8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• что по состоянию на 1 сентября текущего года поступающему будет не менее шести с половиной и не более восьми лет, а для поступающих моложе шести с половиной или старше восьми лет — при отсутствии разрешения учредителя (управления образования);</w:t>
            </w:r>
          </w:p>
          <w:p w14:paraId="6A93C7DD" w14:textId="73B66B90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Частными причинами для отказа могут быть:</w:t>
            </w:r>
          </w:p>
          <w:p w14:paraId="42675FBF" w14:textId="77777777" w:rsidR="00886080" w:rsidRPr="00886080" w:rsidRDefault="00886080" w:rsidP="00886080">
            <w:pPr>
              <w:numPr>
                <w:ilvl w:val="0"/>
                <w:numId w:val="11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Несоблюдение сроков подачи заявления;</w:t>
            </w:r>
          </w:p>
          <w:p w14:paraId="12D102E6" w14:textId="77777777" w:rsidR="00886080" w:rsidRPr="00886080" w:rsidRDefault="00886080" w:rsidP="00886080">
            <w:pPr>
              <w:numPr>
                <w:ilvl w:val="0"/>
                <w:numId w:val="11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Оригиналы документов не соответствуют заявленным требованиям;</w:t>
            </w:r>
          </w:p>
          <w:p w14:paraId="7768E33B" w14:textId="77777777" w:rsidR="00886080" w:rsidRPr="00886080" w:rsidRDefault="00886080" w:rsidP="00886080">
            <w:pPr>
              <w:numPr>
                <w:ilvl w:val="0"/>
                <w:numId w:val="11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Заявитель не передал документы в назначенные сроки;</w:t>
            </w:r>
          </w:p>
          <w:p w14:paraId="0DE238AF" w14:textId="77777777" w:rsidR="00886080" w:rsidRPr="00886080" w:rsidRDefault="00886080" w:rsidP="00886080">
            <w:pPr>
              <w:numPr>
                <w:ilvl w:val="0"/>
                <w:numId w:val="11"/>
              </w:numPr>
              <w:spacing w:after="0" w:line="240" w:lineRule="auto"/>
              <w:ind w:left="450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На ребенка поступило более одного заявления.</w:t>
            </w:r>
          </w:p>
        </w:tc>
      </w:tr>
      <w:tr w:rsidR="00886080" w:rsidRPr="00886080" w14:paraId="6D1C3F96" w14:textId="77777777" w:rsidTr="00886080"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E2FA1" w14:textId="77777777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73962527" w14:textId="77777777" w:rsidR="00886080" w:rsidRPr="00886080" w:rsidRDefault="00886080" w:rsidP="00886080">
            <w:pPr>
              <w:spacing w:after="0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Каким образом проводится зачисление детей с ограниченными возможностями здоровья?</w:t>
            </w:r>
          </w:p>
        </w:tc>
        <w:tc>
          <w:tcPr>
            <w:tcW w:w="7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27100" w14:textId="384977DD" w:rsidR="00886080" w:rsidRPr="00886080" w:rsidRDefault="00886080" w:rsidP="00886080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Лиц с ограниченными возможностями здоровья можно принимать на обучение по адаптированной основной общеобразовательной программе с согласия родителей (законных представителей) несовершеннолетних поступающих (ч. 3 ст. 55 Закона) и на основании рекомендаций психолого-медико-педагогической комиссии.</w:t>
            </w:r>
          </w:p>
          <w:p w14:paraId="3F103DB6" w14:textId="75881932" w:rsidR="00886080" w:rsidRPr="00886080" w:rsidRDefault="00886080" w:rsidP="00B23707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886080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Это означает, что поступающий с ОВЗ даже при наличии рекомендаций психолого-медико-педагогической комиссии не может быть зачислен на обучение по адаптированной основной общеобразовательной программе, если на это не получено согласие родителей несовершеннолетнего обучающегося.</w:t>
            </w:r>
          </w:p>
        </w:tc>
      </w:tr>
    </w:tbl>
    <w:p w14:paraId="6FC060D7" w14:textId="77777777" w:rsidR="00886080" w:rsidRDefault="00886080"/>
    <w:sectPr w:rsidR="00886080" w:rsidSect="00B2370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un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4CEC"/>
    <w:multiLevelType w:val="multilevel"/>
    <w:tmpl w:val="8918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1274C"/>
    <w:multiLevelType w:val="multilevel"/>
    <w:tmpl w:val="8666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B2DD3"/>
    <w:multiLevelType w:val="multilevel"/>
    <w:tmpl w:val="59A8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60758"/>
    <w:multiLevelType w:val="multilevel"/>
    <w:tmpl w:val="B89C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22F38"/>
    <w:multiLevelType w:val="multilevel"/>
    <w:tmpl w:val="523C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62467"/>
    <w:multiLevelType w:val="multilevel"/>
    <w:tmpl w:val="58CE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C2D6D"/>
    <w:multiLevelType w:val="multilevel"/>
    <w:tmpl w:val="CC5A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57DE0"/>
    <w:multiLevelType w:val="multilevel"/>
    <w:tmpl w:val="7706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625E27"/>
    <w:multiLevelType w:val="multilevel"/>
    <w:tmpl w:val="6E9A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9C6E78"/>
    <w:multiLevelType w:val="multilevel"/>
    <w:tmpl w:val="A19E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A4646"/>
    <w:multiLevelType w:val="multilevel"/>
    <w:tmpl w:val="4462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8A2016"/>
    <w:multiLevelType w:val="multilevel"/>
    <w:tmpl w:val="5582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E4"/>
    <w:rsid w:val="004F3BE4"/>
    <w:rsid w:val="00886080"/>
    <w:rsid w:val="00B23707"/>
    <w:rsid w:val="00C64A6E"/>
    <w:rsid w:val="00C8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C6FD"/>
  <w15:chartTrackingRefBased/>
  <w15:docId w15:val="{60EFBA57-59EF-45FC-A302-7A81B65C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5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602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60215" TargetMode="External"/><Relationship Id="rId5" Type="http://schemas.openxmlformats.org/officeDocument/2006/relationships/hyperlink" Target="https://chkobr.ru/sveden/files/25b52b378ba5138180564a8a25194a3b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3633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Elena Malinova</cp:lastModifiedBy>
  <cp:revision>3</cp:revision>
  <dcterms:created xsi:type="dcterms:W3CDTF">2026-04-05T16:52:00Z</dcterms:created>
  <dcterms:modified xsi:type="dcterms:W3CDTF">2026-04-06T07:55:00Z</dcterms:modified>
</cp:coreProperties>
</file>